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792C7B" w14:textId="4579E8C0" w:rsidR="00EF5FEC" w:rsidRDefault="00EF5FEC" w:rsidP="00EF5FE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 temelju članka 48. Statuta Općine Okučani („Službeni vjesnik Brodsko – posavske županije“ br. 10/09, 4/13, 3/18, 7/18 i 14/21) i članka 23. i 24. Poslovnika Općinskog vijeća općine Okučani („Službeni vjesnik Brodsko – posavske županije“ broj 16/09), Općinsko vijeće na 2. sjednici održanoj </w:t>
      </w:r>
      <w:r w:rsidR="007729E7">
        <w:rPr>
          <w:rFonts w:ascii="Times New Roman" w:hAnsi="Times New Roman" w:cs="Times New Roman"/>
          <w:sz w:val="24"/>
          <w:szCs w:val="24"/>
        </w:rPr>
        <w:t>06.</w:t>
      </w:r>
      <w:r>
        <w:rPr>
          <w:rFonts w:ascii="Times New Roman" w:hAnsi="Times New Roman" w:cs="Times New Roman"/>
          <w:sz w:val="24"/>
          <w:szCs w:val="24"/>
        </w:rPr>
        <w:t xml:space="preserve"> srpnja 2021. godine, donijelo je </w:t>
      </w:r>
    </w:p>
    <w:p w14:paraId="6FAC19BC" w14:textId="77777777" w:rsidR="00EF5FEC" w:rsidRDefault="00EF5FEC" w:rsidP="00EF5FE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8644433" w14:textId="77777777" w:rsidR="00EF5FEC" w:rsidRDefault="00EF5FEC" w:rsidP="00EF5FE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RJEŠENJE</w:t>
      </w:r>
    </w:p>
    <w:p w14:paraId="79991896" w14:textId="77777777" w:rsidR="00EF5FEC" w:rsidRDefault="00EF5FEC" w:rsidP="00EF5FE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 IZBORU ČLANOVA ODBORA</w:t>
      </w:r>
    </w:p>
    <w:p w14:paraId="01513E50" w14:textId="19ECD18B" w:rsidR="00EF5FEC" w:rsidRDefault="00EF5FEC" w:rsidP="00EF5FE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ZA JAVNA PRIZNANJA I NAGRADE</w:t>
      </w:r>
    </w:p>
    <w:p w14:paraId="24D03471" w14:textId="77777777" w:rsidR="00EF5FEC" w:rsidRDefault="00EF5FEC" w:rsidP="00EF5FEC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278A16D" w14:textId="77777777" w:rsidR="00EF5FEC" w:rsidRDefault="00EF5FEC" w:rsidP="00EF5FEC">
      <w:pPr>
        <w:pStyle w:val="Odlomakpopisa"/>
        <w:numPr>
          <w:ilvl w:val="0"/>
          <w:numId w:val="1"/>
        </w:numPr>
        <w:jc w:val="center"/>
        <w:rPr>
          <w:rFonts w:ascii="Times New Roman" w:hAnsi="Times New Roman" w:cs="Times New Roman"/>
          <w:sz w:val="24"/>
          <w:szCs w:val="24"/>
        </w:rPr>
      </w:pPr>
    </w:p>
    <w:p w14:paraId="48D5B7CA" w14:textId="3328632A" w:rsidR="00EF5FEC" w:rsidRDefault="00EF5FEC" w:rsidP="00EF5F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Odbor za javna priznanja i nagrade biraju se:</w:t>
      </w:r>
    </w:p>
    <w:p w14:paraId="49F892CE" w14:textId="5A45A3AE" w:rsidR="00EF5FEC" w:rsidRDefault="00876FE3" w:rsidP="00EF5FEC">
      <w:pPr>
        <w:pStyle w:val="Odlomakpopis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BRANKO ŠIMONJI</w:t>
      </w:r>
      <w:r w:rsidR="00EF5FEC">
        <w:rPr>
          <w:rFonts w:ascii="Times New Roman" w:hAnsi="Times New Roman" w:cs="Times New Roman"/>
          <w:sz w:val="24"/>
          <w:szCs w:val="24"/>
        </w:rPr>
        <w:t>, za predsjednika</w:t>
      </w:r>
    </w:p>
    <w:p w14:paraId="6024BB2E" w14:textId="096CFE6A" w:rsidR="00EF5FEC" w:rsidRDefault="00876FE3" w:rsidP="00EF5FEC">
      <w:pPr>
        <w:pStyle w:val="Odlomakpopis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MILENKO EĆIMOVIĆ</w:t>
      </w:r>
      <w:r w:rsidR="00EF5FEC">
        <w:rPr>
          <w:rFonts w:ascii="Times New Roman" w:hAnsi="Times New Roman" w:cs="Times New Roman"/>
          <w:sz w:val="24"/>
          <w:szCs w:val="24"/>
        </w:rPr>
        <w:t xml:space="preserve">, za člana </w:t>
      </w:r>
    </w:p>
    <w:p w14:paraId="7C2DC573" w14:textId="280DF060" w:rsidR="00EF5FEC" w:rsidRDefault="00EF5FEC" w:rsidP="00EF5FEC">
      <w:pPr>
        <w:pStyle w:val="Odlomakpopis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MARINKA BLAŽEVIĆ, za člana</w:t>
      </w:r>
    </w:p>
    <w:p w14:paraId="02FCC2A5" w14:textId="77777777" w:rsidR="00EF5FEC" w:rsidRDefault="00EF5FEC" w:rsidP="00EF5FEC">
      <w:pPr>
        <w:pStyle w:val="Odlomakpopis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MILAN VUČKOVIĆ, za člana</w:t>
      </w:r>
    </w:p>
    <w:p w14:paraId="35C3DCC7" w14:textId="691BC249" w:rsidR="00EF5FEC" w:rsidRDefault="00EF5FEC" w:rsidP="00EF5FEC">
      <w:pPr>
        <w:pStyle w:val="Odlomakpopis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DRAGAN ŠIMIĆ, za člana</w:t>
      </w:r>
    </w:p>
    <w:p w14:paraId="35F997E9" w14:textId="77777777" w:rsidR="00EF5FEC" w:rsidRDefault="00EF5FEC" w:rsidP="00EF5FEC">
      <w:pPr>
        <w:rPr>
          <w:rFonts w:ascii="Times New Roman" w:hAnsi="Times New Roman" w:cs="Times New Roman"/>
          <w:sz w:val="24"/>
          <w:szCs w:val="24"/>
        </w:rPr>
      </w:pPr>
    </w:p>
    <w:p w14:paraId="4345996A" w14:textId="77777777" w:rsidR="00EF5FEC" w:rsidRDefault="00EF5FEC" w:rsidP="00EF5FE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II.</w:t>
      </w:r>
    </w:p>
    <w:p w14:paraId="601B5431" w14:textId="3A6B0398" w:rsidR="00EF5FEC" w:rsidRDefault="00EF5FEC" w:rsidP="00EF5F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Ovo Rješenje stupa na snagu </w:t>
      </w:r>
      <w:r w:rsidR="005755CE">
        <w:rPr>
          <w:rFonts w:ascii="Times New Roman" w:hAnsi="Times New Roman" w:cs="Times New Roman"/>
          <w:sz w:val="24"/>
          <w:szCs w:val="24"/>
        </w:rPr>
        <w:t>osmog dana od dana objave</w:t>
      </w:r>
      <w:r>
        <w:rPr>
          <w:rFonts w:ascii="Times New Roman" w:hAnsi="Times New Roman" w:cs="Times New Roman"/>
          <w:sz w:val="24"/>
          <w:szCs w:val="24"/>
        </w:rPr>
        <w:t xml:space="preserve">, a objavit će se u </w:t>
      </w:r>
      <w:r w:rsidR="005755CE">
        <w:rPr>
          <w:rFonts w:ascii="Times New Roman" w:hAnsi="Times New Roman" w:cs="Times New Roman"/>
          <w:sz w:val="24"/>
          <w:szCs w:val="24"/>
        </w:rPr>
        <w:t>„</w:t>
      </w:r>
      <w:r>
        <w:rPr>
          <w:rFonts w:ascii="Times New Roman" w:hAnsi="Times New Roman" w:cs="Times New Roman"/>
          <w:sz w:val="24"/>
          <w:szCs w:val="24"/>
        </w:rPr>
        <w:t>Službenom vjesniku Brodsko – posavske županije</w:t>
      </w:r>
      <w:r w:rsidR="005755CE"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9DE946B" w14:textId="77777777" w:rsidR="007729E7" w:rsidRDefault="007729E7" w:rsidP="00EF5FEC">
      <w:pPr>
        <w:rPr>
          <w:rFonts w:ascii="Times New Roman" w:hAnsi="Times New Roman" w:cs="Times New Roman"/>
          <w:sz w:val="24"/>
          <w:szCs w:val="24"/>
        </w:rPr>
      </w:pPr>
    </w:p>
    <w:p w14:paraId="1379D018" w14:textId="77777777" w:rsidR="00EF5FEC" w:rsidRDefault="00EF5FEC" w:rsidP="00EF5FE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OPĆINSKO VIJEĆE</w:t>
      </w:r>
    </w:p>
    <w:p w14:paraId="4330D899" w14:textId="77777777" w:rsidR="00EF5FEC" w:rsidRDefault="00EF5FEC" w:rsidP="00EF5FE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OPĆINE OKUČANI</w:t>
      </w:r>
    </w:p>
    <w:p w14:paraId="43F2420B" w14:textId="77777777" w:rsidR="00EF5FEC" w:rsidRDefault="00EF5FEC" w:rsidP="00EF5FEC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FDC7F61" w14:textId="6B14BC40" w:rsidR="00EF5FEC" w:rsidRDefault="00EF5FEC" w:rsidP="00EF5FE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KLASA: 021-05/21-01-</w:t>
      </w:r>
      <w:r w:rsidR="007729E7">
        <w:rPr>
          <w:rFonts w:ascii="Times New Roman" w:hAnsi="Times New Roman" w:cs="Times New Roman"/>
          <w:sz w:val="24"/>
          <w:szCs w:val="24"/>
        </w:rPr>
        <w:t>17</w:t>
      </w:r>
    </w:p>
    <w:p w14:paraId="090F8ED9" w14:textId="732F868B" w:rsidR="00EF5FEC" w:rsidRDefault="00EF5FEC" w:rsidP="00EF5FE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URBROJ: 2178/21-01-21-</w:t>
      </w:r>
      <w:r w:rsidR="007729E7">
        <w:rPr>
          <w:rFonts w:ascii="Times New Roman" w:hAnsi="Times New Roman" w:cs="Times New Roman"/>
          <w:sz w:val="24"/>
          <w:szCs w:val="24"/>
        </w:rPr>
        <w:t>01</w:t>
      </w:r>
    </w:p>
    <w:p w14:paraId="34E7CFCF" w14:textId="43112DF8" w:rsidR="00EF5FEC" w:rsidRDefault="00EF5FEC" w:rsidP="00EF5F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Okučani, </w:t>
      </w:r>
      <w:r w:rsidR="007729E7">
        <w:rPr>
          <w:rFonts w:ascii="Times New Roman" w:hAnsi="Times New Roman" w:cs="Times New Roman"/>
          <w:sz w:val="24"/>
          <w:szCs w:val="24"/>
        </w:rPr>
        <w:t xml:space="preserve">06. </w:t>
      </w:r>
      <w:r>
        <w:rPr>
          <w:rFonts w:ascii="Times New Roman" w:hAnsi="Times New Roman" w:cs="Times New Roman"/>
          <w:sz w:val="24"/>
          <w:szCs w:val="24"/>
        </w:rPr>
        <w:t>srpnja 2021. godine</w:t>
      </w:r>
    </w:p>
    <w:p w14:paraId="3C1BFBC9" w14:textId="77777777" w:rsidR="00EF5FEC" w:rsidRDefault="00EF5FEC" w:rsidP="00EF5FE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PREDSJEDNIK</w:t>
      </w:r>
    </w:p>
    <w:p w14:paraId="189721B8" w14:textId="77777777" w:rsidR="00EF5FEC" w:rsidRDefault="00EF5FEC" w:rsidP="00EF5F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OPĆINSKOG VIJEĆA</w:t>
      </w:r>
    </w:p>
    <w:p w14:paraId="78F53F32" w14:textId="77777777" w:rsidR="00EF5FEC" w:rsidRDefault="00EF5FEC" w:rsidP="00EF5F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Ivica Pivac</w:t>
      </w:r>
    </w:p>
    <w:p w14:paraId="73865992" w14:textId="77777777" w:rsidR="00EF5FEC" w:rsidRDefault="00EF5FEC" w:rsidP="00EF5FEC">
      <w:pPr>
        <w:rPr>
          <w:rFonts w:ascii="Times New Roman" w:hAnsi="Times New Roman" w:cs="Times New Roman"/>
          <w:sz w:val="24"/>
          <w:szCs w:val="24"/>
        </w:rPr>
      </w:pPr>
    </w:p>
    <w:p w14:paraId="04273259" w14:textId="77777777" w:rsidR="00EF5FEC" w:rsidRDefault="00EF5FEC" w:rsidP="00EF5FEC"/>
    <w:p w14:paraId="60B101E9" w14:textId="77777777" w:rsidR="00EF5FEC" w:rsidRDefault="00EF5FEC"/>
    <w:sectPr w:rsidR="00EF5F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08646B"/>
    <w:multiLevelType w:val="hybridMultilevel"/>
    <w:tmpl w:val="271A6316"/>
    <w:lvl w:ilvl="0" w:tplc="8CAAF1C2">
      <w:start w:val="1"/>
      <w:numFmt w:val="upperRoman"/>
      <w:lvlText w:val="%1."/>
      <w:lvlJc w:val="left"/>
      <w:pPr>
        <w:ind w:left="1080" w:hanging="72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674778"/>
    <w:multiLevelType w:val="hybridMultilevel"/>
    <w:tmpl w:val="4FC0FED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5FEC"/>
    <w:rsid w:val="005755CE"/>
    <w:rsid w:val="007729E7"/>
    <w:rsid w:val="008340A9"/>
    <w:rsid w:val="00876FE3"/>
    <w:rsid w:val="00B10AAD"/>
    <w:rsid w:val="00EF5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B507C4"/>
  <w15:chartTrackingRefBased/>
  <w15:docId w15:val="{2FFA1500-A467-4ACC-B1FD-108DC68E2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5FEC"/>
    <w:pPr>
      <w:spacing w:line="254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EF5F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28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8</cp:revision>
  <cp:lastPrinted>2021-07-19T08:04:00Z</cp:lastPrinted>
  <dcterms:created xsi:type="dcterms:W3CDTF">2021-06-25T08:58:00Z</dcterms:created>
  <dcterms:modified xsi:type="dcterms:W3CDTF">2021-07-19T08:14:00Z</dcterms:modified>
</cp:coreProperties>
</file>